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0" w:rsidRDefault="00E85395">
      <w:pPr>
        <w:pStyle w:val="a3"/>
        <w:spacing w:line="0" w:lineRule="atLeast"/>
        <w:jc w:val="center"/>
        <w:rPr>
          <w:rFonts w:ascii="方正小标宋简体" w:eastAsia="方正小标宋简体" w:hAnsi="Helvetica" w:cs="Helvetica"/>
          <w:color w:val="000000"/>
          <w:sz w:val="44"/>
          <w:szCs w:val="44"/>
        </w:rPr>
      </w:pPr>
      <w:r>
        <w:rPr>
          <w:rFonts w:ascii="方正小标宋简体" w:eastAsia="方正小标宋简体" w:hAnsi="Helvetica" w:cs="Helvetica" w:hint="eastAsia"/>
          <w:color w:val="000000"/>
          <w:sz w:val="44"/>
          <w:szCs w:val="44"/>
        </w:rPr>
        <w:t>攀枝花市公安局部门2022年政</w:t>
      </w:r>
    </w:p>
    <w:p w:rsidR="00233B60" w:rsidRDefault="00E85395">
      <w:pPr>
        <w:pStyle w:val="a3"/>
        <w:spacing w:line="0" w:lineRule="atLeast"/>
        <w:jc w:val="center"/>
        <w:rPr>
          <w:rFonts w:ascii="方正小标宋简体" w:eastAsia="方正小标宋简体" w:hAnsi="Helvetica" w:cs="Helvetica"/>
          <w:color w:val="000000"/>
          <w:sz w:val="44"/>
          <w:szCs w:val="44"/>
        </w:rPr>
      </w:pPr>
      <w:r>
        <w:rPr>
          <w:rFonts w:ascii="方正小标宋简体" w:eastAsia="方正小标宋简体" w:hAnsi="Helvetica" w:cs="Helvetica" w:hint="eastAsia"/>
          <w:color w:val="000000"/>
          <w:sz w:val="44"/>
          <w:szCs w:val="44"/>
        </w:rPr>
        <w:t>府采购预算编制说明</w:t>
      </w:r>
    </w:p>
    <w:p w:rsidR="00233B60" w:rsidRDefault="00E85395">
      <w:pPr>
        <w:pStyle w:val="a3"/>
        <w:ind w:firstLineChars="200" w:firstLine="720"/>
        <w:rPr>
          <w:rFonts w:ascii="Helvetica" w:hAnsi="Helvetica" w:cs="Helvetica"/>
          <w:color w:val="000000"/>
          <w:sz w:val="36"/>
          <w:szCs w:val="21"/>
        </w:rPr>
      </w:pPr>
      <w:r>
        <w:rPr>
          <w:rFonts w:ascii="Helvetica" w:hAnsi="Helvetica" w:cs="Helvetica"/>
          <w:color w:val="000000"/>
          <w:sz w:val="36"/>
          <w:szCs w:val="21"/>
        </w:rPr>
        <w:t>202</w:t>
      </w:r>
      <w:r>
        <w:rPr>
          <w:rFonts w:ascii="Helvetica" w:hAnsi="Helvetica" w:cs="Helvetica" w:hint="eastAsia"/>
          <w:color w:val="000000"/>
          <w:sz w:val="36"/>
          <w:szCs w:val="21"/>
        </w:rPr>
        <w:t>2</w:t>
      </w:r>
      <w:r>
        <w:rPr>
          <w:rFonts w:ascii="Helvetica" w:hAnsi="Helvetica" w:cs="Helvetica"/>
          <w:color w:val="000000"/>
          <w:sz w:val="36"/>
          <w:szCs w:val="21"/>
        </w:rPr>
        <w:t>年，攀枝花市公安局</w:t>
      </w:r>
      <w:r>
        <w:rPr>
          <w:rFonts w:ascii="Helvetica" w:hAnsi="Helvetica" w:cs="Helvetica" w:hint="eastAsia"/>
          <w:color w:val="000000"/>
          <w:sz w:val="36"/>
          <w:szCs w:val="21"/>
        </w:rPr>
        <w:t>部门</w:t>
      </w:r>
      <w:r>
        <w:rPr>
          <w:rFonts w:ascii="Helvetica" w:hAnsi="Helvetica" w:cs="Helvetica"/>
          <w:color w:val="000000"/>
          <w:sz w:val="36"/>
          <w:szCs w:val="21"/>
        </w:rPr>
        <w:t>年初安排政府采购预算</w:t>
      </w:r>
      <w:r>
        <w:rPr>
          <w:rFonts w:ascii="Helvetica" w:hAnsi="Helvetica" w:cs="Helvetica" w:hint="eastAsia"/>
          <w:color w:val="000000"/>
          <w:sz w:val="36"/>
          <w:szCs w:val="21"/>
        </w:rPr>
        <w:t>3800.204</w:t>
      </w:r>
      <w:r>
        <w:rPr>
          <w:rFonts w:ascii="Helvetica" w:hAnsi="Helvetica" w:cs="Helvetica"/>
          <w:color w:val="000000"/>
          <w:sz w:val="36"/>
          <w:szCs w:val="21"/>
        </w:rPr>
        <w:t>万元</w:t>
      </w:r>
      <w:r>
        <w:rPr>
          <w:rFonts w:ascii="Helvetica" w:hAnsi="Helvetica" w:cs="Helvetica" w:hint="eastAsia"/>
          <w:color w:val="000000"/>
          <w:sz w:val="36"/>
          <w:szCs w:val="21"/>
        </w:rPr>
        <w:t>。其中市公安局本级安排</w:t>
      </w:r>
      <w:r>
        <w:rPr>
          <w:rFonts w:ascii="Helvetica" w:hAnsi="Helvetica" w:cs="Helvetica" w:hint="eastAsia"/>
          <w:color w:val="000000"/>
          <w:sz w:val="36"/>
          <w:szCs w:val="21"/>
        </w:rPr>
        <w:t>2563.75</w:t>
      </w:r>
      <w:r>
        <w:rPr>
          <w:rFonts w:ascii="Helvetica" w:hAnsi="Helvetica" w:cs="Helvetica" w:hint="eastAsia"/>
          <w:color w:val="000000"/>
          <w:sz w:val="36"/>
          <w:szCs w:val="21"/>
        </w:rPr>
        <w:t>万元、东区公安分局安排</w:t>
      </w:r>
      <w:r>
        <w:rPr>
          <w:rFonts w:ascii="Helvetica" w:hAnsi="Helvetica" w:cs="Helvetica" w:hint="eastAsia"/>
          <w:color w:val="000000"/>
          <w:sz w:val="36"/>
          <w:szCs w:val="21"/>
        </w:rPr>
        <w:t>758.544</w:t>
      </w:r>
      <w:r>
        <w:rPr>
          <w:rFonts w:ascii="Helvetica" w:hAnsi="Helvetica" w:cs="Helvetica" w:hint="eastAsia"/>
          <w:color w:val="000000"/>
          <w:sz w:val="36"/>
          <w:szCs w:val="21"/>
        </w:rPr>
        <w:t>万元、</w:t>
      </w:r>
      <w:r w:rsidRPr="009B3691">
        <w:rPr>
          <w:rFonts w:ascii="Helvetica" w:hAnsi="Helvetica" w:cs="Helvetica" w:hint="eastAsia"/>
          <w:color w:val="000000"/>
          <w:sz w:val="36"/>
          <w:szCs w:val="21"/>
        </w:rPr>
        <w:t>西区公安分局安排</w:t>
      </w:r>
      <w:r w:rsidRPr="009B3691">
        <w:rPr>
          <w:rFonts w:ascii="Helvetica" w:hAnsi="Helvetica" w:cs="Helvetica" w:hint="eastAsia"/>
          <w:color w:val="000000"/>
          <w:sz w:val="36"/>
          <w:szCs w:val="21"/>
        </w:rPr>
        <w:t>129.75</w:t>
      </w:r>
      <w:r w:rsidRPr="009B3691">
        <w:rPr>
          <w:rFonts w:ascii="Helvetica" w:hAnsi="Helvetica" w:cs="Helvetica" w:hint="eastAsia"/>
          <w:color w:val="000000"/>
          <w:sz w:val="36"/>
          <w:szCs w:val="21"/>
        </w:rPr>
        <w:t>万元、</w:t>
      </w:r>
      <w:r w:rsidRPr="00CA5317">
        <w:rPr>
          <w:rFonts w:ascii="Helvetica" w:hAnsi="Helvetica" w:cs="Helvetica" w:hint="eastAsia"/>
          <w:color w:val="000000"/>
          <w:sz w:val="36"/>
          <w:szCs w:val="21"/>
        </w:rPr>
        <w:t>仁和区公安分局安排</w:t>
      </w:r>
      <w:r w:rsidRPr="00CA5317">
        <w:rPr>
          <w:rFonts w:ascii="Helvetica" w:hAnsi="Helvetica" w:cs="Helvetica" w:hint="eastAsia"/>
          <w:color w:val="000000"/>
          <w:sz w:val="36"/>
          <w:szCs w:val="21"/>
        </w:rPr>
        <w:t>348.16</w:t>
      </w:r>
      <w:r w:rsidRPr="00CA5317">
        <w:rPr>
          <w:rFonts w:ascii="Helvetica" w:hAnsi="Helvetica" w:cs="Helvetica" w:hint="eastAsia"/>
          <w:color w:val="000000"/>
          <w:sz w:val="36"/>
          <w:szCs w:val="21"/>
        </w:rPr>
        <w:t>万元。</w:t>
      </w:r>
    </w:p>
    <w:p w:rsidR="00233B60" w:rsidRDefault="00233B60">
      <w:pPr>
        <w:pStyle w:val="a3"/>
        <w:ind w:firstLineChars="200" w:firstLine="720"/>
        <w:rPr>
          <w:rFonts w:ascii="Helvetica" w:hAnsi="Helvetica" w:cs="Helvetica"/>
          <w:color w:val="000000"/>
          <w:sz w:val="36"/>
          <w:szCs w:val="21"/>
        </w:rPr>
      </w:pPr>
      <w:bookmarkStart w:id="0" w:name="_GoBack"/>
      <w:bookmarkEnd w:id="0"/>
    </w:p>
    <w:p w:rsidR="00233B60" w:rsidRPr="005A6006" w:rsidRDefault="00233B60">
      <w:pPr>
        <w:pStyle w:val="a3"/>
        <w:ind w:firstLine="720"/>
        <w:rPr>
          <w:rFonts w:ascii="Helvetica" w:hAnsi="Helvetica" w:cs="Helvetica"/>
          <w:color w:val="000000"/>
          <w:sz w:val="36"/>
          <w:szCs w:val="21"/>
        </w:rPr>
      </w:pPr>
    </w:p>
    <w:p w:rsidR="00233B60" w:rsidRDefault="00E85395" w:rsidP="005A6006">
      <w:pPr>
        <w:pStyle w:val="a3"/>
        <w:rPr>
          <w:rFonts w:ascii="Helvetica" w:hAnsi="Helvetica" w:cs="Helvetica"/>
          <w:color w:val="000000"/>
          <w:sz w:val="36"/>
          <w:szCs w:val="21"/>
        </w:rPr>
      </w:pPr>
      <w:r>
        <w:rPr>
          <w:rFonts w:ascii="Helvetica" w:hAnsi="Helvetica" w:cs="Helvetica"/>
          <w:color w:val="000000"/>
          <w:sz w:val="36"/>
          <w:szCs w:val="21"/>
        </w:rPr>
        <w:t xml:space="preserve">　　</w:t>
      </w:r>
      <w:r>
        <w:rPr>
          <w:rFonts w:ascii="Helvetica" w:hAnsi="Helvetica" w:cs="Helvetica"/>
          <w:color w:val="000000"/>
          <w:sz w:val="36"/>
          <w:szCs w:val="21"/>
        </w:rPr>
        <w:t xml:space="preserve">                          </w:t>
      </w:r>
      <w:r>
        <w:rPr>
          <w:rFonts w:ascii="Helvetica" w:hAnsi="Helvetica" w:cs="Helvetica" w:hint="eastAsia"/>
          <w:color w:val="000000"/>
          <w:sz w:val="36"/>
          <w:szCs w:val="21"/>
        </w:rPr>
        <w:t xml:space="preserve">   </w:t>
      </w:r>
      <w:r>
        <w:rPr>
          <w:rFonts w:ascii="Helvetica" w:hAnsi="Helvetica" w:cs="Helvetica"/>
          <w:color w:val="000000"/>
          <w:sz w:val="36"/>
          <w:szCs w:val="21"/>
        </w:rPr>
        <w:t> </w:t>
      </w:r>
    </w:p>
    <w:p w:rsidR="00233B60" w:rsidRDefault="00233B60"/>
    <w:sectPr w:rsidR="0023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Y2RkMmFjYTM0NzJiMmRmNDI4NjhlYjMzYTc3ZmYifQ=="/>
  </w:docVars>
  <w:rsids>
    <w:rsidRoot w:val="00D641C6"/>
    <w:rsid w:val="00233B60"/>
    <w:rsid w:val="00561C37"/>
    <w:rsid w:val="005A6006"/>
    <w:rsid w:val="006A001F"/>
    <w:rsid w:val="00734FE0"/>
    <w:rsid w:val="0094337B"/>
    <w:rsid w:val="009B3691"/>
    <w:rsid w:val="00A90A15"/>
    <w:rsid w:val="00B748CE"/>
    <w:rsid w:val="00CA5317"/>
    <w:rsid w:val="00D641C6"/>
    <w:rsid w:val="00E85395"/>
    <w:rsid w:val="12974C5F"/>
    <w:rsid w:val="20A1612C"/>
    <w:rsid w:val="689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</cp:lastModifiedBy>
  <cp:revision>10</cp:revision>
  <dcterms:created xsi:type="dcterms:W3CDTF">2022-06-22T03:00:00Z</dcterms:created>
  <dcterms:modified xsi:type="dcterms:W3CDTF">2023-10-19T08:22:00Z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C83456CB149542518412BDF9F49FBD4C</vt:lpwstr>
  </property>
</Properties>
</file>